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C7A" w:rsidRDefault="00B71C7A" w:rsidP="00B71C7A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FF0000"/>
        </w:rPr>
        <w:t>Нормативные документы</w:t>
      </w:r>
    </w:p>
    <w:p w:rsidR="00B71C7A" w:rsidRDefault="00B71C7A" w:rsidP="00B71C7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u w:val="single"/>
        </w:rPr>
        <w:t>Федеральный уровень</w:t>
      </w:r>
    </w:p>
    <w:p w:rsidR="00B71C7A" w:rsidRDefault="00B71C7A" w:rsidP="00B71C7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hyperlink r:id="rId5" w:history="1">
        <w:r>
          <w:rPr>
            <w:rStyle w:val="a5"/>
            <w:color w:val="0069A9"/>
          </w:rPr>
          <w:t>Распоряжение Минпросвещения России от 25.12.2019 № Р-145</w:t>
        </w:r>
      </w:hyperlink>
      <w:r>
        <w:rPr>
          <w:color w:val="000000"/>
        </w:rPr>
        <w:t> 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  </w:t>
      </w:r>
      <w:r>
        <w:rPr>
          <w:color w:val="000000"/>
        </w:rPr>
        <w:br/>
      </w:r>
      <w:hyperlink r:id="rId6" w:history="1">
        <w:r>
          <w:rPr>
            <w:rStyle w:val="a5"/>
            <w:color w:val="0069A9"/>
          </w:rPr>
          <w:t>Методические рекомендации</w:t>
        </w:r>
      </w:hyperlink>
      <w:r>
        <w:rPr>
          <w:color w:val="000000"/>
        </w:rPr>
        <w:t> по внедрению 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>
        <w:rPr>
          <w:rFonts w:ascii="Verdana" w:hAnsi="Verdana"/>
          <w:color w:val="000000"/>
          <w:sz w:val="16"/>
          <w:szCs w:val="16"/>
        </w:rPr>
        <w:br/>
        <w:t> </w:t>
      </w:r>
    </w:p>
    <w:p w:rsidR="00B71C7A" w:rsidRDefault="00B71C7A" w:rsidP="00B71C7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u w:val="single"/>
        </w:rPr>
        <w:t>Региональный уровень</w:t>
      </w:r>
    </w:p>
    <w:p w:rsidR="00B71C7A" w:rsidRDefault="00B71C7A" w:rsidP="00B71C7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hyperlink r:id="rId7" w:history="1">
        <w:r>
          <w:rPr>
            <w:rStyle w:val="a5"/>
            <w:color w:val="0069A9"/>
          </w:rPr>
          <w:t>Приказ министерства образования, науки и молодежной политики Нижегородской области от 20.05.2020 № 316-01-63-915/20</w:t>
        </w:r>
      </w:hyperlink>
      <w:r>
        <w:rPr>
          <w:color w:val="000000"/>
        </w:rPr>
        <w:t> "О внедрении 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</w:t>
      </w:r>
      <w:r>
        <w:rPr>
          <w:color w:val="000000"/>
        </w:rPr>
        <w:br/>
      </w:r>
      <w:hyperlink r:id="rId8" w:history="1">
        <w:r>
          <w:rPr>
            <w:rStyle w:val="a5"/>
            <w:color w:val="0069A9"/>
          </w:rPr>
          <w:t>Приказ министерства образования, науки и молодежной политики Нижегородской области от 11.06.2020 № 316-01-63-997/20</w:t>
        </w:r>
      </w:hyperlink>
      <w:r>
        <w:rPr>
          <w:color w:val="000000"/>
        </w:rPr>
        <w:t> "Об утверждении списков общеобразовательных организаций, организаций дополнительного образования, государственных профессиональных образовательных организаций, являющихся участниками внедрения целевой модели наставничества" </w:t>
      </w:r>
      <w:r>
        <w:rPr>
          <w:color w:val="000000"/>
        </w:rPr>
        <w:br/>
      </w:r>
      <w:hyperlink r:id="rId9" w:history="1">
        <w:r>
          <w:rPr>
            <w:rStyle w:val="a5"/>
            <w:color w:val="0069A9"/>
          </w:rPr>
          <w:t>Методические рекомендации</w:t>
        </w:r>
      </w:hyperlink>
      <w:r>
        <w:rPr>
          <w:color w:val="000000"/>
        </w:rPr>
        <w:t> по реализации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образовательных организациях.</w:t>
      </w:r>
    </w:p>
    <w:p w:rsidR="00B71C7A" w:rsidRDefault="00B71C7A" w:rsidP="00B71C7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u w:val="single"/>
        </w:rPr>
        <w:t>Муниципальный уровень</w:t>
      </w:r>
    </w:p>
    <w:p w:rsidR="00B71C7A" w:rsidRDefault="00B71C7A" w:rsidP="00B71C7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hyperlink r:id="rId10" w:history="1">
        <w:r>
          <w:rPr>
            <w:rStyle w:val="a5"/>
            <w:color w:val="0069A9"/>
          </w:rPr>
          <w:t>Приказ департамента образования администрации города Дзержинска Нижегородской области от 20.05.2020 № 270-п</w:t>
        </w:r>
      </w:hyperlink>
      <w:r>
        <w:rPr>
          <w:color w:val="000000"/>
        </w:rPr>
        <w:t> "О внедрении методологии (целевой модели) наставничества обучающихся в общеобразовательных организациях, осуществляющих образовательную деятельность по общеобразовательным, дополнительным общеобразовательным и программам на территории г.о.г. Дзержинска"</w:t>
      </w:r>
      <w:r>
        <w:rPr>
          <w:color w:val="000000"/>
        </w:rPr>
        <w:br/>
      </w:r>
      <w:hyperlink r:id="rId11" w:history="1">
        <w:r>
          <w:rPr>
            <w:rStyle w:val="a5"/>
            <w:color w:val="000000"/>
            <w:u w:val="none"/>
          </w:rPr>
          <w:t>Постановление администрации города Дзержинска Нижегородской области от 01.06.2020 года № 1198</w:t>
        </w:r>
      </w:hyperlink>
      <w:r>
        <w:rPr>
          <w:color w:val="000000"/>
        </w:rPr>
        <w:t> "О внедрении методологии (целевой модели) наставничества обучающихся для организаций, осуществляющих образовательную деятельность по основным общеобразовательным и дополнительным общеобразовательным программам"</w:t>
      </w:r>
      <w:r>
        <w:rPr>
          <w:color w:val="000000"/>
        </w:rPr>
        <w:br/>
      </w:r>
      <w:hyperlink r:id="rId12" w:history="1">
        <w:r>
          <w:rPr>
            <w:rStyle w:val="a5"/>
            <w:color w:val="0069A9"/>
          </w:rPr>
          <w:t>Приказ департамента образования администрации города Дзержинска Нижегородской области от 16.06.2020 № 285-п</w:t>
        </w:r>
      </w:hyperlink>
      <w:r>
        <w:rPr>
          <w:color w:val="000000"/>
        </w:rPr>
        <w:t> "Об утверждении плана мероприятий (дорожной карты) внедрения методологии (целевой модели) наставничества обучающихся в общеобразовательных организациях, осуществляющих образовательную деятельность по общеобразовательным, дополнительным общеобразовательным и программам на территории г.о.г. Дзержинска на 2020 год"  </w:t>
      </w:r>
    </w:p>
    <w:p w:rsidR="00B71C7A" w:rsidRDefault="00B71C7A" w:rsidP="00B71C7A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00"/>
          <w:u w:val="single"/>
        </w:rPr>
        <w:lastRenderedPageBreak/>
        <w:t>Школьный уровень</w:t>
      </w:r>
    </w:p>
    <w:p w:rsidR="00B71C7A" w:rsidRDefault="00B71C7A" w:rsidP="00B71C7A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hyperlink r:id="rId13" w:history="1">
        <w:r>
          <w:rPr>
            <w:rStyle w:val="a5"/>
            <w:color w:val="0069A9"/>
          </w:rPr>
          <w:t>Приказ МБОУ школа №24 от 27.05.2020 № 141/1-п</w:t>
        </w:r>
      </w:hyperlink>
      <w:r>
        <w:rPr>
          <w:color w:val="000000"/>
        </w:rPr>
        <w:t> "Об утверждении плана мероприятий (дорожной карты) внедрения методологии (целевой модели) наставничества обучающихся на 2020 год"</w:t>
      </w:r>
      <w:r>
        <w:rPr>
          <w:color w:val="000000"/>
        </w:rPr>
        <w:br/>
      </w:r>
      <w:hyperlink r:id="rId14" w:history="1">
        <w:r>
          <w:rPr>
            <w:rStyle w:val="a5"/>
            <w:color w:val="0069A9"/>
          </w:rPr>
          <w:t>Приказ МБОУ школа №24 от 29.05.2020 № 142/1-п</w:t>
        </w:r>
      </w:hyperlink>
      <w:r>
        <w:rPr>
          <w:color w:val="000000"/>
        </w:rPr>
        <w:t> "О внедрении целевой модели наставничества"</w:t>
      </w:r>
    </w:p>
    <w:p w:rsidR="00B71C7A" w:rsidRDefault="00B71C7A" w:rsidP="00B71C7A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FF0000"/>
        </w:rPr>
        <w:t>Дополнительные материалы</w:t>
      </w:r>
    </w:p>
    <w:p w:rsidR="00B71C7A" w:rsidRDefault="00B71C7A" w:rsidP="00B71C7A">
      <w:pPr>
        <w:pStyle w:val="a3"/>
        <w:rPr>
          <w:rFonts w:ascii="Verdana" w:hAnsi="Verdana"/>
          <w:color w:val="000000"/>
          <w:sz w:val="16"/>
          <w:szCs w:val="16"/>
        </w:rPr>
      </w:pPr>
      <w:hyperlink r:id="rId15" w:history="1">
        <w:r>
          <w:rPr>
            <w:rStyle w:val="a5"/>
            <w:color w:val="0069A9"/>
          </w:rPr>
          <w:t>Материалы для куратора</w:t>
        </w:r>
      </w:hyperlink>
      <w:r>
        <w:rPr>
          <w:color w:val="000000"/>
        </w:rPr>
        <w:br/>
      </w:r>
      <w:hyperlink r:id="rId16" w:history="1">
        <w:r>
          <w:rPr>
            <w:rStyle w:val="a5"/>
            <w:color w:val="0069A9"/>
          </w:rPr>
          <w:t>Материалы для проведения мониторинга и оценки эффективности программы наставничества</w:t>
        </w:r>
      </w:hyperlink>
    </w:p>
    <w:p w:rsidR="00A62241" w:rsidRDefault="00A62241">
      <w:bookmarkStart w:id="0" w:name="_GoBack"/>
      <w:bookmarkEnd w:id="0"/>
    </w:p>
    <w:sectPr w:rsidR="00A6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72"/>
    <w:rsid w:val="00A62241"/>
    <w:rsid w:val="00B71C7A"/>
    <w:rsid w:val="00FD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C7A"/>
    <w:rPr>
      <w:b/>
      <w:bCs/>
    </w:rPr>
  </w:style>
  <w:style w:type="character" w:styleId="a5">
    <w:name w:val="Hyperlink"/>
    <w:basedOn w:val="a0"/>
    <w:uiPriority w:val="99"/>
    <w:semiHidden/>
    <w:unhideWhenUsed/>
    <w:rsid w:val="00B71C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C7A"/>
    <w:rPr>
      <w:b/>
      <w:bCs/>
    </w:rPr>
  </w:style>
  <w:style w:type="character" w:styleId="a5">
    <w:name w:val="Hyperlink"/>
    <w:basedOn w:val="a0"/>
    <w:uiPriority w:val="99"/>
    <w:semiHidden/>
    <w:unhideWhenUsed/>
    <w:rsid w:val="00B71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MC7TKaC-HZZhXg" TargetMode="External"/><Relationship Id="rId13" Type="http://schemas.openxmlformats.org/officeDocument/2006/relationships/hyperlink" Target="https://yadi.sk/i/_ioUt6h6Xrlj_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di.sk/i/8rI7RaTG2S8SlQ" TargetMode="External"/><Relationship Id="rId12" Type="http://schemas.openxmlformats.org/officeDocument/2006/relationships/hyperlink" Target="https://yadi.sk/i/7Y-lsa_gvIXhk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yadi.sk/i/UX4Ej0jMKFMDaw" TargetMode="External"/><Relationship Id="rId1" Type="http://schemas.openxmlformats.org/officeDocument/2006/relationships/styles" Target="styles.xml"/><Relationship Id="rId6" Type="http://schemas.openxmlformats.org/officeDocument/2006/relationships/hyperlink" Target="https://yadi.sk/i/rKOb8UBvM2ntww" TargetMode="External"/><Relationship Id="rId11" Type="http://schemas.openxmlformats.org/officeDocument/2006/relationships/hyperlink" Target="https://yadi.sk/i/welNjSB0ZMDBYQ" TargetMode="External"/><Relationship Id="rId5" Type="http://schemas.openxmlformats.org/officeDocument/2006/relationships/hyperlink" Target="https://yadi.sk/i/HDovKeBSfU2-3w" TargetMode="External"/><Relationship Id="rId15" Type="http://schemas.openxmlformats.org/officeDocument/2006/relationships/hyperlink" Target="https://yadi.sk/i/kLZUeUE19rWZvQ" TargetMode="External"/><Relationship Id="rId10" Type="http://schemas.openxmlformats.org/officeDocument/2006/relationships/hyperlink" Target="https://yadi.sk/i/_edYwiSpJYBI9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0bDv1mOToDlCnw" TargetMode="External"/><Relationship Id="rId14" Type="http://schemas.openxmlformats.org/officeDocument/2006/relationships/hyperlink" Target="https://yadi.sk/i/y2TutE2W9JAT2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2020-10-13T06:19:00Z</dcterms:created>
  <dcterms:modified xsi:type="dcterms:W3CDTF">2020-10-13T06:19:00Z</dcterms:modified>
</cp:coreProperties>
</file>